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379F0E" w14:textId="77777777" w:rsidR="008317B1" w:rsidRDefault="008317B1" w:rsidP="008317B1">
      <w:pPr>
        <w:ind w:left="2160" w:hanging="2160"/>
        <w:rPr>
          <w:sz w:val="20"/>
          <w:szCs w:val="20"/>
        </w:rPr>
      </w:pPr>
    </w:p>
    <w:p w14:paraId="3EDD90E9" w14:textId="77777777" w:rsidR="008317B1" w:rsidRPr="006D7846" w:rsidRDefault="008317B1" w:rsidP="008317B1">
      <w:pPr>
        <w:ind w:left="2160" w:hanging="2160"/>
        <w:rPr>
          <w:rStyle w:val="Strong"/>
          <w:rFonts w:asciiTheme="minorHAnsi" w:hAnsiTheme="minorHAnsi" w:cstheme="minorHAnsi"/>
          <w:b w:val="0"/>
          <w:sz w:val="22"/>
          <w:szCs w:val="22"/>
        </w:rPr>
      </w:pPr>
      <w:r w:rsidRPr="006D7846">
        <w:rPr>
          <w:rStyle w:val="Strong"/>
          <w:rFonts w:asciiTheme="minorHAnsi" w:hAnsiTheme="minorHAnsi" w:cstheme="minorHAnsi"/>
          <w:b w:val="0"/>
          <w:sz w:val="22"/>
          <w:szCs w:val="22"/>
        </w:rPr>
        <w:t>For Immediate Release</w:t>
      </w:r>
    </w:p>
    <w:p w14:paraId="550D16A8" w14:textId="0DC3DEB6" w:rsidR="00626361" w:rsidRPr="008022A6" w:rsidRDefault="008022A6" w:rsidP="008022A6">
      <w:pPr>
        <w:ind w:left="6480" w:firstLine="720"/>
        <w:rPr>
          <w:rFonts w:asciiTheme="minorHAnsi" w:hAnsiTheme="minorHAnsi" w:cstheme="minorHAnsi"/>
          <w:bCs/>
          <w:sz w:val="22"/>
          <w:szCs w:val="22"/>
          <w:lang w:val="es-ES"/>
        </w:rPr>
      </w:pPr>
      <w:r w:rsidRPr="008022A6">
        <w:rPr>
          <w:rFonts w:asciiTheme="minorHAnsi" w:hAnsiTheme="minorHAnsi"/>
          <w:sz w:val="22"/>
          <w:szCs w:val="22"/>
          <w:lang w:val="es-ES"/>
        </w:rPr>
        <w:t xml:space="preserve">  </w:t>
      </w:r>
      <w:r>
        <w:rPr>
          <w:rFonts w:asciiTheme="minorHAnsi" w:hAnsiTheme="minorHAnsi"/>
          <w:sz w:val="22"/>
          <w:szCs w:val="22"/>
          <w:lang w:val="es-ES"/>
        </w:rPr>
        <w:t xml:space="preserve">    </w:t>
      </w:r>
      <w:r w:rsidR="008317B1" w:rsidRPr="008022A6">
        <w:rPr>
          <w:rFonts w:asciiTheme="minorHAnsi" w:hAnsiTheme="minorHAnsi"/>
          <w:sz w:val="22"/>
          <w:szCs w:val="22"/>
          <w:lang w:val="es-ES"/>
        </w:rPr>
        <w:t xml:space="preserve">Media </w:t>
      </w:r>
      <w:proofErr w:type="spellStart"/>
      <w:r w:rsidR="008317B1" w:rsidRPr="008022A6">
        <w:rPr>
          <w:rFonts w:asciiTheme="minorHAnsi" w:hAnsiTheme="minorHAnsi"/>
          <w:sz w:val="22"/>
          <w:szCs w:val="22"/>
          <w:lang w:val="es-ES"/>
        </w:rPr>
        <w:t>Contact</w:t>
      </w:r>
      <w:proofErr w:type="spellEnd"/>
      <w:r w:rsidR="008317B1" w:rsidRPr="008022A6">
        <w:rPr>
          <w:rFonts w:asciiTheme="minorHAnsi" w:hAnsiTheme="minorHAnsi"/>
          <w:sz w:val="22"/>
          <w:szCs w:val="22"/>
          <w:lang w:val="es-ES"/>
        </w:rPr>
        <w:t xml:space="preserve">:  </w:t>
      </w:r>
      <w:r w:rsidR="00626361" w:rsidRPr="008022A6">
        <w:rPr>
          <w:rFonts w:asciiTheme="minorHAnsi" w:hAnsiTheme="minorHAnsi"/>
          <w:sz w:val="22"/>
          <w:szCs w:val="22"/>
          <w:lang w:val="es-ES"/>
        </w:rPr>
        <w:t>Laura Franco French</w:t>
      </w:r>
    </w:p>
    <w:p w14:paraId="722B06F7" w14:textId="77777777" w:rsidR="00626361" w:rsidRPr="006D7846" w:rsidRDefault="00626361" w:rsidP="00B93CA1">
      <w:pPr>
        <w:jc w:val="right"/>
        <w:rPr>
          <w:rFonts w:asciiTheme="minorHAnsi" w:hAnsiTheme="minorHAnsi"/>
          <w:sz w:val="22"/>
          <w:szCs w:val="22"/>
        </w:rPr>
      </w:pPr>
      <w:r w:rsidRPr="006D7846">
        <w:rPr>
          <w:rFonts w:asciiTheme="minorHAnsi" w:hAnsiTheme="minorHAnsi"/>
          <w:sz w:val="22"/>
          <w:szCs w:val="22"/>
        </w:rPr>
        <w:t>602-229-8605</w:t>
      </w:r>
      <w:r w:rsidR="00BE2295" w:rsidRPr="006D7846">
        <w:rPr>
          <w:rFonts w:asciiTheme="minorHAnsi" w:hAnsiTheme="minorHAnsi"/>
          <w:sz w:val="22"/>
          <w:szCs w:val="22"/>
        </w:rPr>
        <w:t xml:space="preserve">, </w:t>
      </w:r>
      <w:hyperlink r:id="rId8" w:history="1">
        <w:r w:rsidRPr="006D7846">
          <w:rPr>
            <w:rStyle w:val="Hyperlink"/>
            <w:rFonts w:asciiTheme="minorHAnsi" w:hAnsiTheme="minorHAnsi"/>
            <w:sz w:val="22"/>
            <w:szCs w:val="22"/>
          </w:rPr>
          <w:t>laura@gplinc.org</w:t>
        </w:r>
      </w:hyperlink>
    </w:p>
    <w:p w14:paraId="4948980D" w14:textId="77777777" w:rsidR="00626361" w:rsidRPr="006D7846" w:rsidRDefault="00626361" w:rsidP="0094532D">
      <w:pPr>
        <w:rPr>
          <w:rFonts w:asciiTheme="minorHAnsi" w:hAnsiTheme="minorHAnsi"/>
          <w:sz w:val="22"/>
          <w:szCs w:val="22"/>
        </w:rPr>
      </w:pPr>
    </w:p>
    <w:p w14:paraId="00FE1174" w14:textId="77777777" w:rsidR="008317B1" w:rsidRPr="006D7846" w:rsidRDefault="008317B1" w:rsidP="009B668E">
      <w:pPr>
        <w:jc w:val="center"/>
        <w:rPr>
          <w:rFonts w:asciiTheme="minorHAnsi" w:hAnsiTheme="minorHAnsi"/>
          <w:b/>
          <w:sz w:val="22"/>
          <w:szCs w:val="22"/>
        </w:rPr>
      </w:pPr>
    </w:p>
    <w:p w14:paraId="7355E7E9" w14:textId="0A4C48B5" w:rsidR="0094532D" w:rsidRPr="006D7846" w:rsidRDefault="009B668E" w:rsidP="009A08C1">
      <w:pPr>
        <w:jc w:val="center"/>
        <w:rPr>
          <w:rFonts w:asciiTheme="minorHAnsi" w:hAnsiTheme="minorHAnsi"/>
          <w:b/>
          <w:sz w:val="22"/>
          <w:szCs w:val="22"/>
        </w:rPr>
      </w:pPr>
      <w:r w:rsidRPr="006D7846">
        <w:rPr>
          <w:rFonts w:asciiTheme="minorHAnsi" w:hAnsiTheme="minorHAnsi"/>
          <w:b/>
          <w:sz w:val="22"/>
          <w:szCs w:val="22"/>
        </w:rPr>
        <w:t>Greater Phoenix Leadership Announces</w:t>
      </w:r>
      <w:r w:rsidR="009A08C1" w:rsidRPr="006D7846">
        <w:rPr>
          <w:rFonts w:asciiTheme="minorHAnsi" w:hAnsiTheme="minorHAnsi"/>
          <w:b/>
          <w:sz w:val="22"/>
          <w:szCs w:val="22"/>
        </w:rPr>
        <w:t xml:space="preserve"> New Board Members</w:t>
      </w:r>
    </w:p>
    <w:p w14:paraId="3F2806D9" w14:textId="10ACEE83" w:rsidR="00B43D20" w:rsidRDefault="00342883" w:rsidP="008022A6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Four members with expertise in healthcare, law and energy join </w:t>
      </w:r>
      <w:r w:rsidR="001F0327">
        <w:rPr>
          <w:rFonts w:asciiTheme="minorHAnsi" w:hAnsiTheme="minorHAnsi"/>
          <w:sz w:val="22"/>
          <w:szCs w:val="22"/>
        </w:rPr>
        <w:t>b</w:t>
      </w:r>
      <w:r>
        <w:rPr>
          <w:rFonts w:asciiTheme="minorHAnsi" w:hAnsiTheme="minorHAnsi"/>
          <w:sz w:val="22"/>
          <w:szCs w:val="22"/>
        </w:rPr>
        <w:t xml:space="preserve">oard of </w:t>
      </w:r>
      <w:r w:rsidR="001F0327">
        <w:rPr>
          <w:rFonts w:asciiTheme="minorHAnsi" w:hAnsiTheme="minorHAnsi"/>
          <w:sz w:val="22"/>
          <w:szCs w:val="22"/>
        </w:rPr>
        <w:t>d</w:t>
      </w:r>
      <w:r>
        <w:rPr>
          <w:rFonts w:asciiTheme="minorHAnsi" w:hAnsiTheme="minorHAnsi"/>
          <w:sz w:val="22"/>
          <w:szCs w:val="22"/>
        </w:rPr>
        <w:t>irectors</w:t>
      </w:r>
    </w:p>
    <w:p w14:paraId="5546D2DB" w14:textId="77777777" w:rsidR="008022A6" w:rsidRPr="008022A6" w:rsidRDefault="008022A6" w:rsidP="008022A6">
      <w:pPr>
        <w:jc w:val="center"/>
        <w:rPr>
          <w:rFonts w:asciiTheme="minorHAnsi" w:hAnsiTheme="minorHAnsi"/>
          <w:sz w:val="22"/>
          <w:szCs w:val="22"/>
        </w:rPr>
      </w:pPr>
    </w:p>
    <w:p w14:paraId="56C31D41" w14:textId="77777777" w:rsidR="009A08C1" w:rsidRPr="006D7846" w:rsidRDefault="009A08C1" w:rsidP="009A08C1">
      <w:pPr>
        <w:jc w:val="center"/>
        <w:rPr>
          <w:rFonts w:asciiTheme="minorHAnsi" w:hAnsiTheme="minorHAnsi"/>
          <w:b/>
          <w:sz w:val="22"/>
          <w:szCs w:val="22"/>
        </w:rPr>
      </w:pPr>
    </w:p>
    <w:p w14:paraId="41AED061" w14:textId="39E60BB0" w:rsidR="003B18AD" w:rsidRPr="006D7846" w:rsidRDefault="00952650" w:rsidP="0094532D">
      <w:pPr>
        <w:rPr>
          <w:rFonts w:asciiTheme="minorHAnsi" w:hAnsiTheme="minorHAnsi"/>
          <w:sz w:val="22"/>
          <w:szCs w:val="22"/>
        </w:rPr>
      </w:pPr>
      <w:r w:rsidRPr="006D7846">
        <w:rPr>
          <w:rFonts w:asciiTheme="minorHAnsi" w:hAnsiTheme="minorHAnsi"/>
          <w:sz w:val="22"/>
          <w:szCs w:val="22"/>
        </w:rPr>
        <w:t>PHOENIX</w:t>
      </w:r>
      <w:r w:rsidR="005724E5" w:rsidRPr="006D7846">
        <w:rPr>
          <w:rFonts w:asciiTheme="minorHAnsi" w:hAnsiTheme="minorHAnsi"/>
          <w:sz w:val="22"/>
          <w:szCs w:val="22"/>
        </w:rPr>
        <w:t>, AZ</w:t>
      </w:r>
      <w:r w:rsidR="00765B1B" w:rsidRPr="006D7846">
        <w:rPr>
          <w:rFonts w:asciiTheme="minorHAnsi" w:hAnsiTheme="minorHAnsi"/>
          <w:sz w:val="22"/>
          <w:szCs w:val="22"/>
        </w:rPr>
        <w:t xml:space="preserve">, </w:t>
      </w:r>
      <w:r w:rsidR="002E1173" w:rsidRPr="006D7846">
        <w:rPr>
          <w:rFonts w:asciiTheme="minorHAnsi" w:hAnsiTheme="minorHAnsi"/>
          <w:sz w:val="22"/>
          <w:szCs w:val="22"/>
        </w:rPr>
        <w:t xml:space="preserve">May </w:t>
      </w:r>
      <w:r w:rsidR="00545320">
        <w:rPr>
          <w:rFonts w:asciiTheme="minorHAnsi" w:hAnsiTheme="minorHAnsi"/>
          <w:sz w:val="22"/>
          <w:szCs w:val="22"/>
        </w:rPr>
        <w:t>1</w:t>
      </w:r>
      <w:r w:rsidR="009600EA">
        <w:rPr>
          <w:rFonts w:asciiTheme="minorHAnsi" w:hAnsiTheme="minorHAnsi"/>
          <w:sz w:val="22"/>
          <w:szCs w:val="22"/>
        </w:rPr>
        <w:t>8</w:t>
      </w:r>
      <w:r w:rsidR="00D643A3" w:rsidRPr="006D7846">
        <w:rPr>
          <w:rFonts w:asciiTheme="minorHAnsi" w:hAnsiTheme="minorHAnsi"/>
          <w:sz w:val="22"/>
          <w:szCs w:val="22"/>
        </w:rPr>
        <w:t xml:space="preserve">, </w:t>
      </w:r>
      <w:r w:rsidR="00F94F6F" w:rsidRPr="006D7846">
        <w:rPr>
          <w:rFonts w:asciiTheme="minorHAnsi" w:hAnsiTheme="minorHAnsi"/>
          <w:sz w:val="22"/>
          <w:szCs w:val="22"/>
        </w:rPr>
        <w:t>201</w:t>
      </w:r>
      <w:r w:rsidR="00615AB8" w:rsidRPr="006D7846">
        <w:rPr>
          <w:rFonts w:asciiTheme="minorHAnsi" w:hAnsiTheme="minorHAnsi"/>
          <w:sz w:val="22"/>
          <w:szCs w:val="22"/>
        </w:rPr>
        <w:t>8</w:t>
      </w:r>
      <w:r w:rsidR="00F94F6F" w:rsidRPr="006D7846">
        <w:rPr>
          <w:rFonts w:asciiTheme="minorHAnsi" w:hAnsiTheme="minorHAnsi"/>
          <w:sz w:val="22"/>
          <w:szCs w:val="22"/>
        </w:rPr>
        <w:t xml:space="preserve"> - </w:t>
      </w:r>
      <w:r w:rsidR="007F5B97" w:rsidRPr="006D7846">
        <w:rPr>
          <w:rFonts w:asciiTheme="minorHAnsi" w:hAnsiTheme="minorHAnsi"/>
          <w:sz w:val="22"/>
          <w:szCs w:val="22"/>
        </w:rPr>
        <w:t xml:space="preserve">Greater Phoenix Leadership </w:t>
      </w:r>
      <w:r w:rsidR="00F94F6F" w:rsidRPr="006D7846">
        <w:rPr>
          <w:rFonts w:asciiTheme="minorHAnsi" w:hAnsiTheme="minorHAnsi"/>
          <w:sz w:val="22"/>
          <w:szCs w:val="22"/>
        </w:rPr>
        <w:t xml:space="preserve">(GPL) </w:t>
      </w:r>
      <w:r w:rsidR="002B26F0" w:rsidRPr="006D7846">
        <w:rPr>
          <w:rFonts w:asciiTheme="minorHAnsi" w:hAnsiTheme="minorHAnsi"/>
          <w:sz w:val="22"/>
          <w:szCs w:val="22"/>
        </w:rPr>
        <w:t>is pleased</w:t>
      </w:r>
      <w:r w:rsidR="007F5B97" w:rsidRPr="006D7846">
        <w:rPr>
          <w:rFonts w:asciiTheme="minorHAnsi" w:hAnsiTheme="minorHAnsi"/>
          <w:sz w:val="22"/>
          <w:szCs w:val="22"/>
        </w:rPr>
        <w:t xml:space="preserve"> to announce </w:t>
      </w:r>
      <w:r w:rsidR="004079B3" w:rsidRPr="006D7846">
        <w:rPr>
          <w:rFonts w:asciiTheme="minorHAnsi" w:hAnsiTheme="minorHAnsi"/>
          <w:sz w:val="22"/>
          <w:szCs w:val="22"/>
        </w:rPr>
        <w:t xml:space="preserve">the addition of four new </w:t>
      </w:r>
      <w:r w:rsidR="00B43D20" w:rsidRPr="006D7846">
        <w:rPr>
          <w:rFonts w:asciiTheme="minorHAnsi" w:hAnsiTheme="minorHAnsi"/>
          <w:sz w:val="22"/>
          <w:szCs w:val="22"/>
        </w:rPr>
        <w:t xml:space="preserve">members to </w:t>
      </w:r>
      <w:r w:rsidR="003B35D9" w:rsidRPr="006D7846">
        <w:rPr>
          <w:rFonts w:asciiTheme="minorHAnsi" w:hAnsiTheme="minorHAnsi"/>
          <w:sz w:val="22"/>
          <w:szCs w:val="22"/>
        </w:rPr>
        <w:t>its</w:t>
      </w:r>
      <w:r w:rsidR="00B43D20" w:rsidRPr="006D7846">
        <w:rPr>
          <w:rFonts w:asciiTheme="minorHAnsi" w:hAnsiTheme="minorHAnsi"/>
          <w:sz w:val="22"/>
          <w:szCs w:val="22"/>
        </w:rPr>
        <w:t xml:space="preserve"> </w:t>
      </w:r>
      <w:r w:rsidR="001F0327">
        <w:rPr>
          <w:rFonts w:asciiTheme="minorHAnsi" w:hAnsiTheme="minorHAnsi"/>
          <w:sz w:val="22"/>
          <w:szCs w:val="22"/>
        </w:rPr>
        <w:t>b</w:t>
      </w:r>
      <w:r w:rsidR="00B43D20" w:rsidRPr="006D7846">
        <w:rPr>
          <w:rFonts w:asciiTheme="minorHAnsi" w:hAnsiTheme="minorHAnsi"/>
          <w:sz w:val="22"/>
          <w:szCs w:val="22"/>
        </w:rPr>
        <w:t xml:space="preserve">oard of </w:t>
      </w:r>
      <w:r w:rsidR="001F0327">
        <w:rPr>
          <w:rFonts w:asciiTheme="minorHAnsi" w:hAnsiTheme="minorHAnsi"/>
          <w:sz w:val="22"/>
          <w:szCs w:val="22"/>
        </w:rPr>
        <w:t>d</w:t>
      </w:r>
      <w:r w:rsidR="00B43D20" w:rsidRPr="006D7846">
        <w:rPr>
          <w:rFonts w:asciiTheme="minorHAnsi" w:hAnsiTheme="minorHAnsi"/>
          <w:sz w:val="22"/>
          <w:szCs w:val="22"/>
        </w:rPr>
        <w:t>irectors</w:t>
      </w:r>
      <w:r w:rsidR="004079B3" w:rsidRPr="006D7846">
        <w:rPr>
          <w:rFonts w:asciiTheme="minorHAnsi" w:hAnsiTheme="minorHAnsi"/>
          <w:sz w:val="22"/>
          <w:szCs w:val="22"/>
        </w:rPr>
        <w:t xml:space="preserve">.  </w:t>
      </w:r>
      <w:r w:rsidR="00416EE7" w:rsidRPr="006D7846">
        <w:rPr>
          <w:rFonts w:asciiTheme="minorHAnsi" w:hAnsiTheme="minorHAnsi"/>
          <w:sz w:val="22"/>
          <w:szCs w:val="22"/>
        </w:rPr>
        <w:t xml:space="preserve">  </w:t>
      </w:r>
      <w:r w:rsidR="00186577" w:rsidRPr="006D7846">
        <w:rPr>
          <w:rFonts w:asciiTheme="minorHAnsi" w:hAnsiTheme="minorHAnsi"/>
          <w:sz w:val="22"/>
          <w:szCs w:val="22"/>
        </w:rPr>
        <w:t xml:space="preserve">  </w:t>
      </w:r>
    </w:p>
    <w:p w14:paraId="6A7CE118" w14:textId="77777777" w:rsidR="004F21FB" w:rsidRPr="006D7846" w:rsidRDefault="004F21FB" w:rsidP="0094532D">
      <w:pPr>
        <w:rPr>
          <w:rFonts w:asciiTheme="minorHAnsi" w:hAnsiTheme="minorHAnsi"/>
          <w:sz w:val="22"/>
          <w:szCs w:val="22"/>
        </w:rPr>
      </w:pPr>
    </w:p>
    <w:p w14:paraId="6DD19B65" w14:textId="0B69A0C9" w:rsidR="00B43D20" w:rsidRPr="006D7846" w:rsidRDefault="00B43D20" w:rsidP="004F21FB">
      <w:pPr>
        <w:rPr>
          <w:rFonts w:asciiTheme="minorHAnsi" w:hAnsiTheme="minorHAnsi"/>
          <w:sz w:val="22"/>
          <w:szCs w:val="22"/>
        </w:rPr>
      </w:pPr>
      <w:r w:rsidRPr="006D7846">
        <w:rPr>
          <w:rFonts w:asciiTheme="minorHAnsi" w:hAnsiTheme="minorHAnsi"/>
          <w:sz w:val="22"/>
          <w:szCs w:val="22"/>
        </w:rPr>
        <w:t>Joining the Board of Directors are</w:t>
      </w:r>
      <w:r w:rsidR="00330254" w:rsidRPr="006D7846">
        <w:rPr>
          <w:rFonts w:asciiTheme="minorHAnsi" w:hAnsiTheme="minorHAnsi"/>
          <w:sz w:val="22"/>
          <w:szCs w:val="22"/>
        </w:rPr>
        <w:t xml:space="preserve"> Matthew P. Feeney, Snell &amp; Wilmer; Michael Hummel, SRP; Pam </w:t>
      </w:r>
      <w:proofErr w:type="spellStart"/>
      <w:r w:rsidR="00330254" w:rsidRPr="006D7846">
        <w:rPr>
          <w:rFonts w:asciiTheme="minorHAnsi" w:hAnsiTheme="minorHAnsi"/>
          <w:sz w:val="22"/>
          <w:szCs w:val="22"/>
        </w:rPr>
        <w:t>Kehaly</w:t>
      </w:r>
      <w:proofErr w:type="spellEnd"/>
      <w:r w:rsidR="00330254" w:rsidRPr="006D7846">
        <w:rPr>
          <w:rFonts w:asciiTheme="minorHAnsi" w:hAnsiTheme="minorHAnsi"/>
          <w:sz w:val="22"/>
          <w:szCs w:val="22"/>
        </w:rPr>
        <w:t xml:space="preserve">, Blue Cross </w:t>
      </w:r>
      <w:r w:rsidR="002859DD" w:rsidRPr="006D7846">
        <w:rPr>
          <w:rFonts w:asciiTheme="minorHAnsi" w:hAnsiTheme="minorHAnsi"/>
          <w:sz w:val="22"/>
          <w:szCs w:val="22"/>
        </w:rPr>
        <w:t>and</w:t>
      </w:r>
      <w:r w:rsidR="00330254" w:rsidRPr="006D7846">
        <w:rPr>
          <w:rFonts w:asciiTheme="minorHAnsi" w:hAnsiTheme="minorHAnsi"/>
          <w:sz w:val="22"/>
          <w:szCs w:val="22"/>
        </w:rPr>
        <w:t xml:space="preserve"> Blue Shield of Arizona; and Suzanne Pfister, </w:t>
      </w:r>
      <w:proofErr w:type="spellStart"/>
      <w:r w:rsidR="00330254" w:rsidRPr="006D7846">
        <w:rPr>
          <w:rFonts w:asciiTheme="minorHAnsi" w:hAnsiTheme="minorHAnsi"/>
          <w:sz w:val="22"/>
          <w:szCs w:val="22"/>
        </w:rPr>
        <w:t>Vitalyst</w:t>
      </w:r>
      <w:proofErr w:type="spellEnd"/>
      <w:r w:rsidR="00330254" w:rsidRPr="006D7846">
        <w:rPr>
          <w:rFonts w:asciiTheme="minorHAnsi" w:hAnsiTheme="minorHAnsi"/>
          <w:sz w:val="22"/>
          <w:szCs w:val="22"/>
        </w:rPr>
        <w:t xml:space="preserve"> Health Foundation.</w:t>
      </w:r>
    </w:p>
    <w:p w14:paraId="3CBAAF4A" w14:textId="77777777" w:rsidR="00B43D20" w:rsidRPr="006D7846" w:rsidRDefault="00B43D20" w:rsidP="004F21FB">
      <w:pPr>
        <w:rPr>
          <w:rFonts w:asciiTheme="minorHAnsi" w:hAnsiTheme="minorHAnsi"/>
          <w:sz w:val="22"/>
          <w:szCs w:val="22"/>
        </w:rPr>
      </w:pPr>
    </w:p>
    <w:p w14:paraId="53D436FA" w14:textId="37DABE7B" w:rsidR="004F21FB" w:rsidRPr="006D7846" w:rsidRDefault="004F21FB" w:rsidP="004F21FB">
      <w:pPr>
        <w:rPr>
          <w:rFonts w:asciiTheme="minorHAnsi" w:hAnsiTheme="minorHAnsi"/>
          <w:sz w:val="22"/>
          <w:szCs w:val="22"/>
        </w:rPr>
      </w:pPr>
      <w:r w:rsidRPr="006D7846">
        <w:rPr>
          <w:rFonts w:asciiTheme="minorHAnsi" w:hAnsiTheme="minorHAnsi"/>
          <w:sz w:val="22"/>
          <w:szCs w:val="22"/>
        </w:rPr>
        <w:t>“</w:t>
      </w:r>
      <w:r w:rsidR="003F63D5" w:rsidRPr="006D7846">
        <w:rPr>
          <w:rFonts w:asciiTheme="minorHAnsi" w:hAnsiTheme="minorHAnsi"/>
          <w:sz w:val="22"/>
          <w:szCs w:val="22"/>
        </w:rPr>
        <w:t>We are thankful for the dedication of these community leaders and their willingness to serve on our Board of Directors</w:t>
      </w:r>
      <w:r w:rsidR="00BA753A" w:rsidRPr="006D7846">
        <w:rPr>
          <w:rFonts w:asciiTheme="minorHAnsi" w:hAnsiTheme="minorHAnsi"/>
          <w:sz w:val="22"/>
          <w:szCs w:val="22"/>
        </w:rPr>
        <w:t>,</w:t>
      </w:r>
      <w:r w:rsidRPr="006D7846">
        <w:rPr>
          <w:rFonts w:asciiTheme="minorHAnsi" w:hAnsiTheme="minorHAnsi"/>
          <w:sz w:val="22"/>
          <w:szCs w:val="22"/>
        </w:rPr>
        <w:t>” said Neil Giuliano, President and CEO.  “</w:t>
      </w:r>
      <w:r w:rsidR="00E3058E" w:rsidRPr="006D7846">
        <w:rPr>
          <w:rFonts w:asciiTheme="minorHAnsi" w:hAnsiTheme="minorHAnsi"/>
          <w:sz w:val="22"/>
          <w:szCs w:val="22"/>
        </w:rPr>
        <w:t xml:space="preserve">Each brings a wealth of experience in their fields and we are </w:t>
      </w:r>
      <w:r w:rsidR="007472F9" w:rsidRPr="006D7846">
        <w:rPr>
          <w:rFonts w:asciiTheme="minorHAnsi" w:hAnsiTheme="minorHAnsi"/>
          <w:sz w:val="22"/>
          <w:szCs w:val="22"/>
        </w:rPr>
        <w:t xml:space="preserve">fortunate to have </w:t>
      </w:r>
      <w:r w:rsidR="00E3058E" w:rsidRPr="006D7846">
        <w:rPr>
          <w:rFonts w:asciiTheme="minorHAnsi" w:hAnsiTheme="minorHAnsi"/>
          <w:sz w:val="22"/>
          <w:szCs w:val="22"/>
        </w:rPr>
        <w:t xml:space="preserve">their </w:t>
      </w:r>
      <w:r w:rsidR="00BA753A" w:rsidRPr="006D7846">
        <w:rPr>
          <w:rFonts w:asciiTheme="minorHAnsi" w:hAnsiTheme="minorHAnsi"/>
          <w:sz w:val="22"/>
          <w:szCs w:val="22"/>
        </w:rPr>
        <w:t xml:space="preserve">expertise </w:t>
      </w:r>
      <w:r w:rsidR="00E3058E" w:rsidRPr="006D7846">
        <w:rPr>
          <w:rFonts w:asciiTheme="minorHAnsi" w:hAnsiTheme="minorHAnsi"/>
          <w:sz w:val="22"/>
          <w:szCs w:val="22"/>
        </w:rPr>
        <w:t>as we collectively work to advance the economic opportunities in the greater Phoenix area</w:t>
      </w:r>
      <w:r w:rsidRPr="006D7846">
        <w:rPr>
          <w:rFonts w:asciiTheme="minorHAnsi" w:hAnsiTheme="minorHAnsi"/>
          <w:sz w:val="22"/>
          <w:szCs w:val="22"/>
        </w:rPr>
        <w:t>.”</w:t>
      </w:r>
    </w:p>
    <w:p w14:paraId="0F4DE5D2" w14:textId="77777777" w:rsidR="004F21FB" w:rsidRPr="006D7846" w:rsidRDefault="004F21FB" w:rsidP="0094532D">
      <w:pPr>
        <w:rPr>
          <w:rFonts w:asciiTheme="minorHAnsi" w:hAnsiTheme="minorHAnsi"/>
          <w:sz w:val="22"/>
          <w:szCs w:val="22"/>
        </w:rPr>
      </w:pPr>
    </w:p>
    <w:p w14:paraId="324E095F" w14:textId="3D8239B5" w:rsidR="00EC624E" w:rsidRPr="006D7846" w:rsidRDefault="00EC624E" w:rsidP="00EC624E">
      <w:pPr>
        <w:pStyle w:val="Default"/>
        <w:rPr>
          <w:rFonts w:asciiTheme="minorHAnsi" w:hAnsiTheme="minorHAnsi"/>
          <w:sz w:val="22"/>
          <w:szCs w:val="22"/>
        </w:rPr>
      </w:pPr>
      <w:r w:rsidRPr="006D7846">
        <w:rPr>
          <w:rFonts w:asciiTheme="minorHAnsi" w:hAnsiTheme="minorHAnsi"/>
          <w:sz w:val="22"/>
          <w:szCs w:val="22"/>
        </w:rPr>
        <w:t xml:space="preserve">Matthew P. Feeney is the firm chair of Snell &amp; Wilmer.  Feeney’s practice is concentrated in the areas of mergers and acquisitions, securities offerings, SEC reporting and compliance and corporate governance matters.  Feeney </w:t>
      </w:r>
      <w:r w:rsidR="00401DE2" w:rsidRPr="006D7846">
        <w:rPr>
          <w:rFonts w:asciiTheme="minorHAnsi" w:hAnsiTheme="minorHAnsi"/>
          <w:sz w:val="22"/>
          <w:szCs w:val="22"/>
        </w:rPr>
        <w:t xml:space="preserve">is a founding board member of St. Joseph the Worker, an organization that provides job development services to homeless and low-income individuals and served as president of the Arizona Foundation for Legal Services &amp; Education.  Feeney serves on the </w:t>
      </w:r>
      <w:r w:rsidR="00EA4737">
        <w:rPr>
          <w:rFonts w:asciiTheme="minorHAnsi" w:hAnsiTheme="minorHAnsi"/>
          <w:sz w:val="22"/>
          <w:szCs w:val="22"/>
        </w:rPr>
        <w:t>b</w:t>
      </w:r>
      <w:r w:rsidR="00401DE2" w:rsidRPr="006D7846">
        <w:rPr>
          <w:rFonts w:asciiTheme="minorHAnsi" w:hAnsiTheme="minorHAnsi"/>
          <w:sz w:val="22"/>
          <w:szCs w:val="22"/>
        </w:rPr>
        <w:t xml:space="preserve">oard of </w:t>
      </w:r>
      <w:r w:rsidR="00EA4737">
        <w:rPr>
          <w:rFonts w:asciiTheme="minorHAnsi" w:hAnsiTheme="minorHAnsi"/>
          <w:sz w:val="22"/>
          <w:szCs w:val="22"/>
        </w:rPr>
        <w:t>d</w:t>
      </w:r>
      <w:r w:rsidR="00401DE2" w:rsidRPr="006D7846">
        <w:rPr>
          <w:rFonts w:asciiTheme="minorHAnsi" w:hAnsiTheme="minorHAnsi"/>
          <w:sz w:val="22"/>
          <w:szCs w:val="22"/>
        </w:rPr>
        <w:t>irectors of the Musical Instrument Museum and the Notre Dame Law School Advisory Council.  Feeney received his bachelor of arts and law degree from the University of Notre Dame.</w:t>
      </w:r>
    </w:p>
    <w:p w14:paraId="6BD9E577" w14:textId="0E97DA1B" w:rsidR="00857804" w:rsidRPr="006D7846" w:rsidRDefault="00857804" w:rsidP="0000442A">
      <w:pPr>
        <w:rPr>
          <w:rFonts w:asciiTheme="minorHAnsi" w:hAnsiTheme="minorHAnsi"/>
          <w:sz w:val="22"/>
          <w:szCs w:val="22"/>
        </w:rPr>
      </w:pPr>
    </w:p>
    <w:p w14:paraId="531D9686" w14:textId="5CE83739" w:rsidR="006323CC" w:rsidRPr="006D7846" w:rsidRDefault="009716FB" w:rsidP="00F93F1C">
      <w:pPr>
        <w:rPr>
          <w:rFonts w:asciiTheme="minorHAnsi" w:hAnsiTheme="minorHAnsi"/>
          <w:sz w:val="22"/>
          <w:szCs w:val="22"/>
        </w:rPr>
      </w:pPr>
      <w:r w:rsidRPr="006D7846">
        <w:rPr>
          <w:rFonts w:asciiTheme="minorHAnsi" w:hAnsiTheme="minorHAnsi"/>
          <w:sz w:val="22"/>
          <w:szCs w:val="22"/>
        </w:rPr>
        <w:t xml:space="preserve">Michael </w:t>
      </w:r>
      <w:r w:rsidR="003B35D9" w:rsidRPr="006D7846">
        <w:rPr>
          <w:rFonts w:asciiTheme="minorHAnsi" w:hAnsiTheme="minorHAnsi"/>
          <w:sz w:val="22"/>
          <w:szCs w:val="22"/>
        </w:rPr>
        <w:t>Hummel</w:t>
      </w:r>
      <w:r w:rsidRPr="006D7846">
        <w:rPr>
          <w:rFonts w:asciiTheme="minorHAnsi" w:hAnsiTheme="minorHAnsi"/>
          <w:sz w:val="22"/>
          <w:szCs w:val="22"/>
        </w:rPr>
        <w:t xml:space="preserve"> served as Deputy General Manager of Resources and Finance at SRP prior to being elected</w:t>
      </w:r>
      <w:r w:rsidR="00546240" w:rsidRPr="006D7846">
        <w:rPr>
          <w:rFonts w:asciiTheme="minorHAnsi" w:hAnsiTheme="minorHAnsi"/>
          <w:sz w:val="22"/>
          <w:szCs w:val="22"/>
        </w:rPr>
        <w:t xml:space="preserve"> General Manager and</w:t>
      </w:r>
      <w:r w:rsidRPr="006D7846">
        <w:rPr>
          <w:rFonts w:asciiTheme="minorHAnsi" w:hAnsiTheme="minorHAnsi"/>
          <w:sz w:val="22"/>
          <w:szCs w:val="22"/>
        </w:rPr>
        <w:t xml:space="preserve"> CEO</w:t>
      </w:r>
      <w:r w:rsidR="00546240" w:rsidRPr="006D7846">
        <w:rPr>
          <w:rFonts w:asciiTheme="minorHAnsi" w:hAnsiTheme="minorHAnsi"/>
          <w:sz w:val="22"/>
          <w:szCs w:val="22"/>
        </w:rPr>
        <w:t xml:space="preserve">.  Hummel </w:t>
      </w:r>
      <w:r w:rsidR="006323CC" w:rsidRPr="006D7846">
        <w:rPr>
          <w:rFonts w:asciiTheme="minorHAnsi" w:hAnsiTheme="minorHAnsi"/>
          <w:sz w:val="22"/>
          <w:szCs w:val="22"/>
        </w:rPr>
        <w:t xml:space="preserve">has worked at SRP for more than 30 years.  Hummel serves on the </w:t>
      </w:r>
      <w:r w:rsidR="00EA4737">
        <w:rPr>
          <w:rFonts w:asciiTheme="minorHAnsi" w:hAnsiTheme="minorHAnsi"/>
          <w:sz w:val="22"/>
          <w:szCs w:val="22"/>
        </w:rPr>
        <w:t>b</w:t>
      </w:r>
      <w:r w:rsidR="006323CC" w:rsidRPr="006D7846">
        <w:rPr>
          <w:rFonts w:asciiTheme="minorHAnsi" w:hAnsiTheme="minorHAnsi"/>
          <w:sz w:val="22"/>
          <w:szCs w:val="22"/>
        </w:rPr>
        <w:t xml:space="preserve">oard of </w:t>
      </w:r>
      <w:r w:rsidR="00EA4737">
        <w:rPr>
          <w:rFonts w:asciiTheme="minorHAnsi" w:hAnsiTheme="minorHAnsi"/>
          <w:sz w:val="22"/>
          <w:szCs w:val="22"/>
        </w:rPr>
        <w:t>d</w:t>
      </w:r>
      <w:r w:rsidR="006323CC" w:rsidRPr="006D7846">
        <w:rPr>
          <w:rFonts w:asciiTheme="minorHAnsi" w:hAnsiTheme="minorHAnsi"/>
          <w:sz w:val="22"/>
          <w:szCs w:val="22"/>
        </w:rPr>
        <w:t>irectors of the Greater Phoenix Chamber of Commerce, Arizona Science Center</w:t>
      </w:r>
      <w:r w:rsidR="00590BA8" w:rsidRPr="006D7846">
        <w:rPr>
          <w:rFonts w:asciiTheme="minorHAnsi" w:hAnsiTheme="minorHAnsi"/>
          <w:sz w:val="22"/>
          <w:szCs w:val="22"/>
        </w:rPr>
        <w:t>,</w:t>
      </w:r>
      <w:r w:rsidR="006323CC" w:rsidRPr="006D7846">
        <w:rPr>
          <w:rFonts w:asciiTheme="minorHAnsi" w:hAnsiTheme="minorHAnsi"/>
          <w:sz w:val="22"/>
          <w:szCs w:val="22"/>
        </w:rPr>
        <w:t xml:space="preserve"> the University of Arizona Foundation</w:t>
      </w:r>
      <w:r w:rsidR="00590BA8" w:rsidRPr="006D7846">
        <w:rPr>
          <w:rFonts w:asciiTheme="minorHAnsi" w:hAnsiTheme="minorHAnsi"/>
          <w:sz w:val="22"/>
          <w:szCs w:val="22"/>
        </w:rPr>
        <w:t xml:space="preserve"> and serves on the Arizona Science Center</w:t>
      </w:r>
      <w:r w:rsidR="002B5E9A" w:rsidRPr="006D7846">
        <w:rPr>
          <w:rFonts w:asciiTheme="minorHAnsi" w:hAnsiTheme="minorHAnsi"/>
          <w:sz w:val="22"/>
          <w:szCs w:val="22"/>
        </w:rPr>
        <w:t xml:space="preserve"> Board of Trustees</w:t>
      </w:r>
      <w:r w:rsidR="006323CC" w:rsidRPr="006D7846">
        <w:rPr>
          <w:rFonts w:asciiTheme="minorHAnsi" w:hAnsiTheme="minorHAnsi"/>
          <w:sz w:val="22"/>
          <w:szCs w:val="22"/>
        </w:rPr>
        <w:t>.  Hummel received his bachelor</w:t>
      </w:r>
      <w:r w:rsidR="00E04248" w:rsidRPr="006D7846">
        <w:rPr>
          <w:rFonts w:asciiTheme="minorHAnsi" w:hAnsiTheme="minorHAnsi"/>
          <w:sz w:val="22"/>
          <w:szCs w:val="22"/>
        </w:rPr>
        <w:t xml:space="preserve"> of science in electrical engineering</w:t>
      </w:r>
      <w:r w:rsidR="00ED44C4" w:rsidRPr="006D7846">
        <w:rPr>
          <w:rFonts w:asciiTheme="minorHAnsi" w:hAnsiTheme="minorHAnsi"/>
          <w:sz w:val="22"/>
          <w:szCs w:val="22"/>
        </w:rPr>
        <w:t xml:space="preserve"> </w:t>
      </w:r>
      <w:r w:rsidR="006323CC" w:rsidRPr="006D7846">
        <w:rPr>
          <w:rFonts w:asciiTheme="minorHAnsi" w:hAnsiTheme="minorHAnsi"/>
          <w:sz w:val="22"/>
          <w:szCs w:val="22"/>
        </w:rPr>
        <w:t xml:space="preserve">from the University of Arizona and </w:t>
      </w:r>
      <w:r w:rsidR="00E04248" w:rsidRPr="006D7846">
        <w:rPr>
          <w:rFonts w:asciiTheme="minorHAnsi" w:hAnsiTheme="minorHAnsi"/>
          <w:sz w:val="22"/>
          <w:szCs w:val="22"/>
        </w:rPr>
        <w:t>an MBA from Arizona State University</w:t>
      </w:r>
      <w:r w:rsidR="006323CC" w:rsidRPr="006D7846">
        <w:rPr>
          <w:rFonts w:asciiTheme="minorHAnsi" w:hAnsiTheme="minorHAnsi"/>
          <w:sz w:val="22"/>
          <w:szCs w:val="22"/>
        </w:rPr>
        <w:t>.</w:t>
      </w:r>
    </w:p>
    <w:p w14:paraId="6D76E047" w14:textId="77777777" w:rsidR="00710CB5" w:rsidRPr="006D7846" w:rsidRDefault="00710CB5" w:rsidP="0094532D">
      <w:pPr>
        <w:rPr>
          <w:rFonts w:asciiTheme="minorHAnsi" w:hAnsiTheme="minorHAnsi"/>
          <w:sz w:val="22"/>
          <w:szCs w:val="22"/>
        </w:rPr>
      </w:pPr>
    </w:p>
    <w:p w14:paraId="10D059A5" w14:textId="67DD8CCC" w:rsidR="00180954" w:rsidRPr="006D7846" w:rsidRDefault="001A4AC8" w:rsidP="009600EA">
      <w:pPr>
        <w:rPr>
          <w:rFonts w:asciiTheme="minorHAnsi" w:hAnsiTheme="minorHAnsi"/>
          <w:sz w:val="22"/>
          <w:szCs w:val="22"/>
        </w:rPr>
      </w:pPr>
      <w:r w:rsidRPr="006D7846">
        <w:rPr>
          <w:rFonts w:asciiTheme="minorHAnsi" w:hAnsiTheme="minorHAnsi"/>
          <w:sz w:val="22"/>
          <w:szCs w:val="22"/>
        </w:rPr>
        <w:t xml:space="preserve">Pam </w:t>
      </w:r>
      <w:proofErr w:type="spellStart"/>
      <w:r w:rsidR="003B35D9" w:rsidRPr="006D7846">
        <w:rPr>
          <w:rFonts w:asciiTheme="minorHAnsi" w:hAnsiTheme="minorHAnsi"/>
          <w:sz w:val="22"/>
          <w:szCs w:val="22"/>
        </w:rPr>
        <w:t>Kehaly</w:t>
      </w:r>
      <w:proofErr w:type="spellEnd"/>
      <w:r w:rsidRPr="006D7846">
        <w:rPr>
          <w:rFonts w:asciiTheme="minorHAnsi" w:hAnsiTheme="minorHAnsi"/>
          <w:sz w:val="22"/>
          <w:szCs w:val="22"/>
        </w:rPr>
        <w:t xml:space="preserve"> is the </w:t>
      </w:r>
      <w:r w:rsidR="005B6EFF" w:rsidRPr="006D7846">
        <w:rPr>
          <w:rFonts w:asciiTheme="minorHAnsi" w:hAnsiTheme="minorHAnsi"/>
          <w:sz w:val="22"/>
          <w:szCs w:val="22"/>
        </w:rPr>
        <w:t>P</w:t>
      </w:r>
      <w:r w:rsidRPr="006D7846">
        <w:rPr>
          <w:rFonts w:asciiTheme="minorHAnsi" w:hAnsiTheme="minorHAnsi"/>
          <w:sz w:val="22"/>
          <w:szCs w:val="22"/>
        </w:rPr>
        <w:t xml:space="preserve">resident and CEO of Blue Cross Blue Shield of Arizona.  </w:t>
      </w:r>
      <w:proofErr w:type="spellStart"/>
      <w:r w:rsidR="00180954" w:rsidRPr="006D7846">
        <w:rPr>
          <w:rFonts w:asciiTheme="minorHAnsi" w:hAnsiTheme="minorHAnsi"/>
          <w:sz w:val="22"/>
          <w:szCs w:val="22"/>
        </w:rPr>
        <w:t>Kehaly</w:t>
      </w:r>
      <w:proofErr w:type="spellEnd"/>
      <w:r w:rsidR="00180954" w:rsidRPr="006D7846">
        <w:rPr>
          <w:rFonts w:asciiTheme="minorHAnsi" w:hAnsiTheme="minorHAnsi"/>
          <w:sz w:val="22"/>
          <w:szCs w:val="22"/>
        </w:rPr>
        <w:t xml:space="preserve"> </w:t>
      </w:r>
      <w:r w:rsidR="00F61C66" w:rsidRPr="006D7846">
        <w:rPr>
          <w:rFonts w:asciiTheme="minorHAnsi" w:hAnsiTheme="minorHAnsi"/>
          <w:sz w:val="22"/>
          <w:szCs w:val="22"/>
        </w:rPr>
        <w:t xml:space="preserve">previously </w:t>
      </w:r>
      <w:r w:rsidR="00180954" w:rsidRPr="006D7846">
        <w:rPr>
          <w:rFonts w:asciiTheme="minorHAnsi" w:hAnsiTheme="minorHAnsi"/>
          <w:sz w:val="22"/>
          <w:szCs w:val="22"/>
        </w:rPr>
        <w:t xml:space="preserve">served as </w:t>
      </w:r>
      <w:r w:rsidR="005B6EFF" w:rsidRPr="006D7846">
        <w:rPr>
          <w:rFonts w:asciiTheme="minorHAnsi" w:hAnsiTheme="minorHAnsi"/>
          <w:sz w:val="22"/>
          <w:szCs w:val="22"/>
        </w:rPr>
        <w:t>P</w:t>
      </w:r>
      <w:r w:rsidR="00180954" w:rsidRPr="006D7846">
        <w:rPr>
          <w:rFonts w:asciiTheme="minorHAnsi" w:hAnsiTheme="minorHAnsi"/>
          <w:sz w:val="22"/>
          <w:szCs w:val="22"/>
        </w:rPr>
        <w:t xml:space="preserve">resident of Anthem, Inc.’s West Region </w:t>
      </w:r>
      <w:r w:rsidR="003715C6" w:rsidRPr="006D7846">
        <w:rPr>
          <w:rFonts w:asciiTheme="minorHAnsi" w:hAnsiTheme="minorHAnsi"/>
          <w:sz w:val="22"/>
          <w:szCs w:val="22"/>
        </w:rPr>
        <w:t xml:space="preserve">and specialty business.  </w:t>
      </w:r>
      <w:proofErr w:type="spellStart"/>
      <w:r w:rsidR="00E118D0" w:rsidRPr="006D7846">
        <w:rPr>
          <w:rFonts w:asciiTheme="minorHAnsi" w:hAnsiTheme="minorHAnsi"/>
          <w:sz w:val="22"/>
          <w:szCs w:val="22"/>
        </w:rPr>
        <w:t>Kehaly</w:t>
      </w:r>
      <w:proofErr w:type="spellEnd"/>
      <w:r w:rsidR="00E118D0" w:rsidRPr="006D7846">
        <w:rPr>
          <w:rFonts w:asciiTheme="minorHAnsi" w:hAnsiTheme="minorHAnsi"/>
          <w:sz w:val="22"/>
          <w:szCs w:val="22"/>
        </w:rPr>
        <w:t xml:space="preserve"> </w:t>
      </w:r>
      <w:r w:rsidR="005614FA" w:rsidRPr="006D7846">
        <w:rPr>
          <w:rFonts w:asciiTheme="minorHAnsi" w:hAnsiTheme="minorHAnsi"/>
          <w:sz w:val="22"/>
          <w:szCs w:val="22"/>
        </w:rPr>
        <w:t xml:space="preserve">serves on the </w:t>
      </w:r>
      <w:r w:rsidR="00EA4737">
        <w:rPr>
          <w:rFonts w:asciiTheme="minorHAnsi" w:hAnsiTheme="minorHAnsi"/>
          <w:sz w:val="22"/>
          <w:szCs w:val="22"/>
        </w:rPr>
        <w:t>b</w:t>
      </w:r>
      <w:r w:rsidR="005614FA" w:rsidRPr="006D7846">
        <w:rPr>
          <w:rFonts w:asciiTheme="minorHAnsi" w:hAnsiTheme="minorHAnsi"/>
          <w:sz w:val="22"/>
          <w:szCs w:val="22"/>
        </w:rPr>
        <w:t xml:space="preserve">oard of </w:t>
      </w:r>
      <w:r w:rsidR="00EA4737">
        <w:rPr>
          <w:rFonts w:asciiTheme="minorHAnsi" w:hAnsiTheme="minorHAnsi"/>
          <w:sz w:val="22"/>
          <w:szCs w:val="22"/>
        </w:rPr>
        <w:t>d</w:t>
      </w:r>
      <w:r w:rsidR="005614FA" w:rsidRPr="006D7846">
        <w:rPr>
          <w:rFonts w:asciiTheme="minorHAnsi" w:hAnsiTheme="minorHAnsi"/>
          <w:sz w:val="22"/>
          <w:szCs w:val="22"/>
        </w:rPr>
        <w:t xml:space="preserve">irectors for Geisinger Health, TriWest Healthcare Alliance and </w:t>
      </w:r>
      <w:proofErr w:type="spellStart"/>
      <w:r w:rsidR="005614FA" w:rsidRPr="006D7846">
        <w:rPr>
          <w:rFonts w:asciiTheme="minorHAnsi" w:hAnsiTheme="minorHAnsi"/>
          <w:sz w:val="22"/>
          <w:szCs w:val="22"/>
        </w:rPr>
        <w:t>HealthCorps</w:t>
      </w:r>
      <w:proofErr w:type="spellEnd"/>
      <w:r w:rsidR="005614FA" w:rsidRPr="006D7846">
        <w:rPr>
          <w:rFonts w:asciiTheme="minorHAnsi" w:hAnsiTheme="minorHAnsi"/>
          <w:sz w:val="22"/>
          <w:szCs w:val="22"/>
        </w:rPr>
        <w:t xml:space="preserve">. </w:t>
      </w:r>
      <w:r w:rsidR="006D7846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5614FA" w:rsidRPr="006D7846">
        <w:rPr>
          <w:rFonts w:asciiTheme="minorHAnsi" w:hAnsiTheme="minorHAnsi"/>
          <w:sz w:val="22"/>
          <w:szCs w:val="22"/>
        </w:rPr>
        <w:t>Kehaly</w:t>
      </w:r>
      <w:proofErr w:type="spellEnd"/>
      <w:r w:rsidR="005614FA" w:rsidRPr="006D7846">
        <w:rPr>
          <w:rFonts w:asciiTheme="minorHAnsi" w:hAnsiTheme="minorHAnsi"/>
          <w:sz w:val="22"/>
          <w:szCs w:val="22"/>
        </w:rPr>
        <w:t xml:space="preserve"> is also a member of CCI Inc. and is on the Advisory Board of the Schaeffer Center for Health Policy and Economics at the University of Southern California.</w:t>
      </w:r>
      <w:r w:rsidR="002768AF" w:rsidRPr="006D7846">
        <w:rPr>
          <w:rFonts w:asciiTheme="minorHAnsi" w:hAnsiTheme="minorHAnsi"/>
          <w:sz w:val="22"/>
          <w:szCs w:val="22"/>
        </w:rPr>
        <w:t xml:space="preserve">  </w:t>
      </w:r>
      <w:proofErr w:type="spellStart"/>
      <w:r w:rsidR="00E118D0" w:rsidRPr="006D7846">
        <w:rPr>
          <w:rFonts w:asciiTheme="minorHAnsi" w:hAnsiTheme="minorHAnsi"/>
          <w:sz w:val="22"/>
          <w:szCs w:val="22"/>
        </w:rPr>
        <w:t>Kehaly</w:t>
      </w:r>
      <w:proofErr w:type="spellEnd"/>
      <w:r w:rsidR="00E118D0" w:rsidRPr="006D7846">
        <w:rPr>
          <w:rFonts w:asciiTheme="minorHAnsi" w:hAnsiTheme="minorHAnsi"/>
          <w:sz w:val="22"/>
          <w:szCs w:val="22"/>
        </w:rPr>
        <w:t xml:space="preserve"> received her bachelor of arts from </w:t>
      </w:r>
      <w:r w:rsidR="005B6EFF" w:rsidRPr="006D7846">
        <w:rPr>
          <w:rFonts w:asciiTheme="minorHAnsi" w:hAnsiTheme="minorHAnsi"/>
          <w:sz w:val="22"/>
          <w:szCs w:val="22"/>
        </w:rPr>
        <w:t>California State University</w:t>
      </w:r>
      <w:r w:rsidR="00E118D0" w:rsidRPr="006D7846">
        <w:rPr>
          <w:rFonts w:asciiTheme="minorHAnsi" w:hAnsiTheme="minorHAnsi"/>
          <w:sz w:val="22"/>
          <w:szCs w:val="22"/>
        </w:rPr>
        <w:t>,</w:t>
      </w:r>
      <w:r w:rsidR="005B6EFF" w:rsidRPr="006D7846">
        <w:rPr>
          <w:rFonts w:asciiTheme="minorHAnsi" w:hAnsiTheme="minorHAnsi"/>
          <w:sz w:val="22"/>
          <w:szCs w:val="22"/>
        </w:rPr>
        <w:t xml:space="preserve"> Stanislaus</w:t>
      </w:r>
      <w:r w:rsidR="00E118D0" w:rsidRPr="006D7846">
        <w:rPr>
          <w:rFonts w:asciiTheme="minorHAnsi" w:hAnsiTheme="minorHAnsi"/>
          <w:sz w:val="22"/>
          <w:szCs w:val="22"/>
        </w:rPr>
        <w:t>.</w:t>
      </w:r>
    </w:p>
    <w:p w14:paraId="79C6CBFA" w14:textId="77777777" w:rsidR="006D7846" w:rsidRDefault="006D7846" w:rsidP="0094532D">
      <w:pPr>
        <w:rPr>
          <w:rFonts w:asciiTheme="minorHAnsi" w:hAnsiTheme="minorHAnsi"/>
          <w:sz w:val="22"/>
          <w:szCs w:val="22"/>
        </w:rPr>
      </w:pPr>
    </w:p>
    <w:p w14:paraId="3C2ADEEF" w14:textId="77777777" w:rsidR="006D7846" w:rsidRDefault="00105D49" w:rsidP="0094532D">
      <w:pPr>
        <w:rPr>
          <w:rFonts w:asciiTheme="minorHAnsi" w:hAnsiTheme="minorHAnsi"/>
          <w:sz w:val="22"/>
          <w:szCs w:val="22"/>
        </w:rPr>
      </w:pPr>
      <w:r w:rsidRPr="006D7846">
        <w:rPr>
          <w:rFonts w:asciiTheme="minorHAnsi" w:hAnsiTheme="minorHAnsi"/>
          <w:sz w:val="22"/>
          <w:szCs w:val="22"/>
        </w:rPr>
        <w:t xml:space="preserve">Suzanne </w:t>
      </w:r>
      <w:r w:rsidR="003B35D9" w:rsidRPr="006D7846">
        <w:rPr>
          <w:rFonts w:asciiTheme="minorHAnsi" w:hAnsiTheme="minorHAnsi"/>
          <w:sz w:val="22"/>
          <w:szCs w:val="22"/>
        </w:rPr>
        <w:t>Pfister</w:t>
      </w:r>
      <w:r w:rsidRPr="006D7846">
        <w:rPr>
          <w:rFonts w:asciiTheme="minorHAnsi" w:hAnsiTheme="minorHAnsi"/>
          <w:sz w:val="22"/>
          <w:szCs w:val="22"/>
        </w:rPr>
        <w:t xml:space="preserve"> is the President and CEO of the </w:t>
      </w:r>
      <w:proofErr w:type="spellStart"/>
      <w:r w:rsidRPr="006D7846">
        <w:rPr>
          <w:rFonts w:asciiTheme="minorHAnsi" w:hAnsiTheme="minorHAnsi"/>
          <w:sz w:val="22"/>
          <w:szCs w:val="22"/>
        </w:rPr>
        <w:t>Vitalyst</w:t>
      </w:r>
      <w:proofErr w:type="spellEnd"/>
      <w:r w:rsidRPr="006D7846">
        <w:rPr>
          <w:rFonts w:asciiTheme="minorHAnsi" w:hAnsiTheme="minorHAnsi"/>
          <w:sz w:val="22"/>
          <w:szCs w:val="22"/>
        </w:rPr>
        <w:t xml:space="preserve"> Health Foundation.</w:t>
      </w:r>
      <w:r w:rsidR="007237B0" w:rsidRPr="006D7846">
        <w:rPr>
          <w:rFonts w:asciiTheme="minorHAnsi" w:hAnsiTheme="minorHAnsi"/>
          <w:sz w:val="22"/>
          <w:szCs w:val="22"/>
        </w:rPr>
        <w:t xml:space="preserve">  Prior to her work at </w:t>
      </w:r>
      <w:proofErr w:type="spellStart"/>
      <w:r w:rsidR="007237B0" w:rsidRPr="006D7846">
        <w:rPr>
          <w:rFonts w:asciiTheme="minorHAnsi" w:hAnsiTheme="minorHAnsi"/>
          <w:sz w:val="22"/>
          <w:szCs w:val="22"/>
        </w:rPr>
        <w:t>Vitalyst</w:t>
      </w:r>
      <w:proofErr w:type="spellEnd"/>
      <w:r w:rsidR="007237B0" w:rsidRPr="006D7846">
        <w:rPr>
          <w:rFonts w:asciiTheme="minorHAnsi" w:hAnsiTheme="minorHAnsi"/>
          <w:sz w:val="22"/>
          <w:szCs w:val="22"/>
        </w:rPr>
        <w:t xml:space="preserve">, Pfister was Vice President of External Affairs for Dignity Health Arizona and Vice President for Marketing and Communication at St. Joseph’s Hospital.  </w:t>
      </w:r>
      <w:r w:rsidR="008D59D9" w:rsidRPr="006D7846">
        <w:rPr>
          <w:rFonts w:asciiTheme="minorHAnsi" w:hAnsiTheme="minorHAnsi"/>
          <w:sz w:val="22"/>
          <w:szCs w:val="22"/>
        </w:rPr>
        <w:t xml:space="preserve">Pfister serves on several boards, including The Arizona We Want Institute’s Board of Advisors, </w:t>
      </w:r>
      <w:r w:rsidR="00DE22A9" w:rsidRPr="006D7846">
        <w:rPr>
          <w:rFonts w:asciiTheme="minorHAnsi" w:hAnsiTheme="minorHAnsi"/>
          <w:sz w:val="22"/>
          <w:szCs w:val="22"/>
        </w:rPr>
        <w:t>Friends of Public Radio Arizona</w:t>
      </w:r>
      <w:r w:rsidR="004B4075" w:rsidRPr="006D7846">
        <w:rPr>
          <w:rFonts w:asciiTheme="minorHAnsi" w:hAnsiTheme="minorHAnsi"/>
          <w:sz w:val="22"/>
          <w:szCs w:val="22"/>
        </w:rPr>
        <w:t>, the Arizona Town Hall</w:t>
      </w:r>
      <w:r w:rsidR="00946297" w:rsidRPr="006D7846">
        <w:rPr>
          <w:rFonts w:asciiTheme="minorHAnsi" w:hAnsiTheme="minorHAnsi"/>
          <w:sz w:val="22"/>
          <w:szCs w:val="22"/>
        </w:rPr>
        <w:t xml:space="preserve"> and</w:t>
      </w:r>
      <w:r w:rsidR="00DE22A9" w:rsidRPr="006D7846">
        <w:rPr>
          <w:rFonts w:asciiTheme="minorHAnsi" w:hAnsiTheme="minorHAnsi"/>
          <w:sz w:val="22"/>
          <w:szCs w:val="22"/>
        </w:rPr>
        <w:t xml:space="preserve"> the </w:t>
      </w:r>
    </w:p>
    <w:p w14:paraId="381E3260" w14:textId="53B750D0" w:rsidR="007237B0" w:rsidRPr="006D7846" w:rsidRDefault="00DE22A9" w:rsidP="0094532D">
      <w:pPr>
        <w:rPr>
          <w:rFonts w:asciiTheme="minorHAnsi" w:hAnsiTheme="minorHAnsi"/>
          <w:sz w:val="22"/>
          <w:szCs w:val="22"/>
        </w:rPr>
      </w:pPr>
      <w:r w:rsidRPr="006D7846">
        <w:rPr>
          <w:rFonts w:asciiTheme="minorHAnsi" w:hAnsiTheme="minorHAnsi"/>
          <w:sz w:val="22"/>
          <w:szCs w:val="22"/>
        </w:rPr>
        <w:t xml:space="preserve">Arizona Bioscience Roadmap Steering committee. </w:t>
      </w:r>
      <w:r w:rsidR="008D59D9" w:rsidRPr="006D7846">
        <w:rPr>
          <w:rFonts w:asciiTheme="minorHAnsi" w:hAnsiTheme="minorHAnsi"/>
          <w:sz w:val="22"/>
          <w:szCs w:val="22"/>
        </w:rPr>
        <w:t xml:space="preserve"> </w:t>
      </w:r>
      <w:r w:rsidR="009B7508" w:rsidRPr="006D7846">
        <w:rPr>
          <w:rFonts w:asciiTheme="minorHAnsi" w:hAnsiTheme="minorHAnsi"/>
          <w:sz w:val="22"/>
          <w:szCs w:val="22"/>
        </w:rPr>
        <w:t>Pfister has a bachelor of arts from Occidental College and a m</w:t>
      </w:r>
      <w:r w:rsidR="007237B0" w:rsidRPr="006D7846">
        <w:rPr>
          <w:rFonts w:asciiTheme="minorHAnsi" w:hAnsiTheme="minorHAnsi"/>
          <w:sz w:val="22"/>
          <w:szCs w:val="22"/>
        </w:rPr>
        <w:t>aster</w:t>
      </w:r>
      <w:r w:rsidR="00797138" w:rsidRPr="006D7846">
        <w:rPr>
          <w:rFonts w:asciiTheme="minorHAnsi" w:hAnsiTheme="minorHAnsi"/>
          <w:sz w:val="22"/>
          <w:szCs w:val="22"/>
        </w:rPr>
        <w:t>’</w:t>
      </w:r>
      <w:r w:rsidR="007237B0" w:rsidRPr="006D7846">
        <w:rPr>
          <w:rFonts w:asciiTheme="minorHAnsi" w:hAnsiTheme="minorHAnsi"/>
          <w:sz w:val="22"/>
          <w:szCs w:val="22"/>
        </w:rPr>
        <w:t xml:space="preserve">s degree in public and environmental affairs </w:t>
      </w:r>
      <w:r w:rsidR="009B7508" w:rsidRPr="006D7846">
        <w:rPr>
          <w:rFonts w:asciiTheme="minorHAnsi" w:hAnsiTheme="minorHAnsi"/>
          <w:sz w:val="22"/>
          <w:szCs w:val="22"/>
        </w:rPr>
        <w:t>from Indiana University.</w:t>
      </w:r>
    </w:p>
    <w:p w14:paraId="4721E874" w14:textId="77777777" w:rsidR="00BA6B7A" w:rsidRPr="006D7846" w:rsidRDefault="00BA6B7A" w:rsidP="0094532D">
      <w:pPr>
        <w:rPr>
          <w:rFonts w:asciiTheme="minorHAnsi" w:hAnsiTheme="minorHAnsi"/>
          <w:sz w:val="22"/>
          <w:szCs w:val="22"/>
        </w:rPr>
      </w:pPr>
    </w:p>
    <w:p w14:paraId="6E2A0B15" w14:textId="77777777" w:rsidR="00EF299B" w:rsidRPr="006D7846" w:rsidRDefault="00EF299B" w:rsidP="0094532D">
      <w:pPr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p w14:paraId="251F20A9" w14:textId="77777777" w:rsidR="008022A6" w:rsidRDefault="008022A6" w:rsidP="00303AF4">
      <w:pPr>
        <w:jc w:val="center"/>
        <w:rPr>
          <w:rFonts w:asciiTheme="minorHAnsi" w:hAnsiTheme="minorHAnsi"/>
          <w:sz w:val="22"/>
          <w:szCs w:val="22"/>
        </w:rPr>
      </w:pPr>
    </w:p>
    <w:p w14:paraId="5DF81B64" w14:textId="2D07F3C2" w:rsidR="0094532D" w:rsidRPr="006D7846" w:rsidRDefault="00EF299B" w:rsidP="00303AF4">
      <w:pPr>
        <w:jc w:val="center"/>
        <w:rPr>
          <w:rFonts w:asciiTheme="minorHAnsi" w:hAnsiTheme="minorHAnsi"/>
          <w:sz w:val="22"/>
          <w:szCs w:val="22"/>
        </w:rPr>
      </w:pPr>
      <w:r w:rsidRPr="006D7846">
        <w:rPr>
          <w:rFonts w:asciiTheme="minorHAnsi" w:hAnsiTheme="minorHAnsi"/>
          <w:sz w:val="22"/>
          <w:szCs w:val="22"/>
        </w:rPr>
        <w:t>###</w:t>
      </w:r>
    </w:p>
    <w:p w14:paraId="123FA16D" w14:textId="77777777" w:rsidR="00303AF4" w:rsidRPr="006D7846" w:rsidRDefault="00303AF4" w:rsidP="00303AF4">
      <w:pPr>
        <w:jc w:val="center"/>
        <w:rPr>
          <w:rFonts w:asciiTheme="minorHAnsi" w:hAnsiTheme="minorHAnsi"/>
          <w:sz w:val="22"/>
          <w:szCs w:val="22"/>
        </w:rPr>
      </w:pPr>
    </w:p>
    <w:p w14:paraId="2E207AC3" w14:textId="77777777" w:rsidR="00085702" w:rsidRPr="006D7846" w:rsidRDefault="00085702" w:rsidP="0094532D">
      <w:pPr>
        <w:rPr>
          <w:rFonts w:asciiTheme="minorHAnsi" w:hAnsiTheme="minorHAnsi"/>
          <w:b/>
          <w:sz w:val="22"/>
          <w:szCs w:val="22"/>
        </w:rPr>
      </w:pPr>
    </w:p>
    <w:p w14:paraId="2F124C1B" w14:textId="77777777" w:rsidR="0094532D" w:rsidRPr="006D7846" w:rsidRDefault="0094532D" w:rsidP="0094532D">
      <w:pPr>
        <w:rPr>
          <w:rFonts w:asciiTheme="minorHAnsi" w:hAnsiTheme="minorHAnsi"/>
          <w:b/>
          <w:sz w:val="22"/>
          <w:szCs w:val="22"/>
        </w:rPr>
      </w:pPr>
      <w:r w:rsidRPr="006D7846">
        <w:rPr>
          <w:rFonts w:asciiTheme="minorHAnsi" w:hAnsiTheme="minorHAnsi"/>
          <w:b/>
          <w:sz w:val="22"/>
          <w:szCs w:val="22"/>
        </w:rPr>
        <w:t>About Greater Phoenix Leadership</w:t>
      </w:r>
    </w:p>
    <w:p w14:paraId="6BFE634D" w14:textId="77777777" w:rsidR="00187967" w:rsidRPr="006D7846" w:rsidRDefault="0094532D" w:rsidP="00EF299B">
      <w:pPr>
        <w:rPr>
          <w:rFonts w:asciiTheme="minorHAnsi" w:hAnsiTheme="minorHAnsi"/>
          <w:sz w:val="22"/>
          <w:szCs w:val="22"/>
        </w:rPr>
      </w:pPr>
      <w:r w:rsidRPr="006D7846">
        <w:rPr>
          <w:rFonts w:asciiTheme="minorHAnsi" w:hAnsiTheme="minorHAnsi"/>
          <w:sz w:val="22"/>
          <w:szCs w:val="22"/>
        </w:rPr>
        <w:t xml:space="preserve">Greater Phoenix Leadership is an organization of leading CEO’s aligning leadership and resources at the intersection of the business, </w:t>
      </w:r>
      <w:r w:rsidR="00FD0EAA" w:rsidRPr="006D7846">
        <w:rPr>
          <w:rFonts w:asciiTheme="minorHAnsi" w:hAnsiTheme="minorHAnsi"/>
          <w:sz w:val="22"/>
          <w:szCs w:val="22"/>
        </w:rPr>
        <w:t xml:space="preserve">education, </w:t>
      </w:r>
      <w:r w:rsidRPr="006D7846">
        <w:rPr>
          <w:rFonts w:asciiTheme="minorHAnsi" w:hAnsiTheme="minorHAnsi"/>
          <w:sz w:val="22"/>
          <w:szCs w:val="22"/>
        </w:rPr>
        <w:t xml:space="preserve">philanthropy and </w:t>
      </w:r>
      <w:r w:rsidR="00FD0EAA" w:rsidRPr="006D7846">
        <w:rPr>
          <w:rFonts w:asciiTheme="minorHAnsi" w:hAnsiTheme="minorHAnsi"/>
          <w:sz w:val="22"/>
          <w:szCs w:val="22"/>
        </w:rPr>
        <w:t>public policy</w:t>
      </w:r>
      <w:r w:rsidRPr="006D7846">
        <w:rPr>
          <w:rFonts w:asciiTheme="minorHAnsi" w:hAnsiTheme="minorHAnsi"/>
          <w:sz w:val="22"/>
          <w:szCs w:val="22"/>
        </w:rPr>
        <w:t xml:space="preserve"> sectors to improve economic vitality and quality of life.</w:t>
      </w:r>
      <w:r w:rsidR="00B64F4F" w:rsidRPr="006D7846">
        <w:rPr>
          <w:rFonts w:asciiTheme="minorHAnsi" w:hAnsiTheme="minorHAnsi"/>
          <w:sz w:val="22"/>
          <w:szCs w:val="22"/>
        </w:rPr>
        <w:t xml:space="preserve">  </w:t>
      </w:r>
      <w:r w:rsidR="00FD0EAA" w:rsidRPr="006D7846">
        <w:rPr>
          <w:rFonts w:asciiTheme="minorHAnsi" w:hAnsiTheme="minorHAnsi"/>
          <w:sz w:val="22"/>
          <w:szCs w:val="22"/>
        </w:rPr>
        <w:t xml:space="preserve">The mission of GPL is to improve the greater Phoenix area and the State of Arizona by bringing together talent, resources, and leadership to create action on priority issues.  </w:t>
      </w:r>
      <w:r w:rsidR="00B64F4F" w:rsidRPr="006D7846">
        <w:rPr>
          <w:rFonts w:asciiTheme="minorHAnsi" w:hAnsiTheme="minorHAnsi"/>
          <w:sz w:val="22"/>
          <w:szCs w:val="22"/>
        </w:rPr>
        <w:t xml:space="preserve">More information is available at </w:t>
      </w:r>
      <w:hyperlink r:id="rId9" w:history="1">
        <w:r w:rsidR="00B64F4F" w:rsidRPr="006D7846">
          <w:rPr>
            <w:rStyle w:val="Hyperlink"/>
            <w:rFonts w:asciiTheme="minorHAnsi" w:hAnsiTheme="minorHAnsi"/>
            <w:sz w:val="22"/>
            <w:szCs w:val="22"/>
          </w:rPr>
          <w:t>www.gplinc.org</w:t>
        </w:r>
      </w:hyperlink>
    </w:p>
    <w:sectPr w:rsidR="00187967" w:rsidRPr="006D7846" w:rsidSect="008022A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1F6A8C" w14:textId="77777777" w:rsidR="003666CC" w:rsidRDefault="003666CC" w:rsidP="008317B1">
      <w:r>
        <w:separator/>
      </w:r>
    </w:p>
  </w:endnote>
  <w:endnote w:type="continuationSeparator" w:id="0">
    <w:p w14:paraId="755C2325" w14:textId="77777777" w:rsidR="003666CC" w:rsidRDefault="003666CC" w:rsidP="00831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A5D4CC" w14:textId="77777777" w:rsidR="00400E3D" w:rsidRDefault="00400E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FD7304" w14:textId="77777777" w:rsidR="00400E3D" w:rsidRDefault="00400E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B980C3" w14:textId="77777777" w:rsidR="00400E3D" w:rsidRDefault="00400E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11E064" w14:textId="77777777" w:rsidR="003666CC" w:rsidRDefault="003666CC" w:rsidP="008317B1">
      <w:r>
        <w:separator/>
      </w:r>
    </w:p>
  </w:footnote>
  <w:footnote w:type="continuationSeparator" w:id="0">
    <w:p w14:paraId="30CFDC1F" w14:textId="77777777" w:rsidR="003666CC" w:rsidRDefault="003666CC" w:rsidP="008317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9EACE0" w14:textId="77777777" w:rsidR="00400E3D" w:rsidRDefault="00400E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690E6" w14:textId="77777777" w:rsidR="008317B1" w:rsidRDefault="008317B1" w:rsidP="008317B1">
    <w:pPr>
      <w:pStyle w:val="Header"/>
      <w:jc w:val="center"/>
    </w:pPr>
    <w:r w:rsidRPr="00996E85">
      <w:rPr>
        <w:noProof/>
        <w:sz w:val="20"/>
        <w:szCs w:val="20"/>
      </w:rPr>
      <w:drawing>
        <wp:inline distT="0" distB="0" distL="0" distR="0" wp14:anchorId="23241895" wp14:editId="3ACFCD04">
          <wp:extent cx="1024128" cy="640080"/>
          <wp:effectExtent l="0" t="0" r="5080" b="7620"/>
          <wp:docPr id="1" name="Picture 1" descr="C:\Users\laura\AppData\Local\Microsoft\Windows\Temporary Internet FilesContent.Word\GPL-Logo-4c-Stac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C:\Users\laura\AppData\Local\Microsoft\Windows\Temporary Internet FilesContent.Word\GPL-Logo-4c-Stack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128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6EF24" w14:textId="77777777" w:rsidR="00400E3D" w:rsidRDefault="00400E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357B23"/>
    <w:multiLevelType w:val="hybridMultilevel"/>
    <w:tmpl w:val="CF767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532D"/>
    <w:rsid w:val="0000442A"/>
    <w:rsid w:val="00021A4E"/>
    <w:rsid w:val="0005133D"/>
    <w:rsid w:val="00085702"/>
    <w:rsid w:val="000A072E"/>
    <w:rsid w:val="000A5341"/>
    <w:rsid w:val="000C4CD0"/>
    <w:rsid w:val="000E5588"/>
    <w:rsid w:val="00101BE8"/>
    <w:rsid w:val="00105D49"/>
    <w:rsid w:val="0017128D"/>
    <w:rsid w:val="00180954"/>
    <w:rsid w:val="00186577"/>
    <w:rsid w:val="00187967"/>
    <w:rsid w:val="001A4AC8"/>
    <w:rsid w:val="001B222A"/>
    <w:rsid w:val="001F0327"/>
    <w:rsid w:val="00236EB9"/>
    <w:rsid w:val="00260F19"/>
    <w:rsid w:val="002768AF"/>
    <w:rsid w:val="002859DD"/>
    <w:rsid w:val="002940D6"/>
    <w:rsid w:val="002A7922"/>
    <w:rsid w:val="002B26F0"/>
    <w:rsid w:val="002B5E9A"/>
    <w:rsid w:val="002E1173"/>
    <w:rsid w:val="003001DC"/>
    <w:rsid w:val="003018F7"/>
    <w:rsid w:val="00303AF4"/>
    <w:rsid w:val="00330254"/>
    <w:rsid w:val="00342883"/>
    <w:rsid w:val="00355DB9"/>
    <w:rsid w:val="003666CC"/>
    <w:rsid w:val="003715C6"/>
    <w:rsid w:val="003910F6"/>
    <w:rsid w:val="003A2AE0"/>
    <w:rsid w:val="003B18AD"/>
    <w:rsid w:val="003B32FC"/>
    <w:rsid w:val="003B35D9"/>
    <w:rsid w:val="003B3A98"/>
    <w:rsid w:val="003B3F31"/>
    <w:rsid w:val="003D2DC8"/>
    <w:rsid w:val="003D7F88"/>
    <w:rsid w:val="003F63D5"/>
    <w:rsid w:val="00400E3D"/>
    <w:rsid w:val="00401DE2"/>
    <w:rsid w:val="004079B3"/>
    <w:rsid w:val="00416EE7"/>
    <w:rsid w:val="0042111D"/>
    <w:rsid w:val="004642E9"/>
    <w:rsid w:val="004653FC"/>
    <w:rsid w:val="00496DA5"/>
    <w:rsid w:val="004B4075"/>
    <w:rsid w:val="004D0973"/>
    <w:rsid w:val="004D6131"/>
    <w:rsid w:val="004F21FB"/>
    <w:rsid w:val="00545320"/>
    <w:rsid w:val="00546240"/>
    <w:rsid w:val="00547F76"/>
    <w:rsid w:val="005614FA"/>
    <w:rsid w:val="00562289"/>
    <w:rsid w:val="00562790"/>
    <w:rsid w:val="005655DF"/>
    <w:rsid w:val="005724E5"/>
    <w:rsid w:val="005841B0"/>
    <w:rsid w:val="00584A4C"/>
    <w:rsid w:val="00590BA8"/>
    <w:rsid w:val="00593BA4"/>
    <w:rsid w:val="005B6EFF"/>
    <w:rsid w:val="005C76C4"/>
    <w:rsid w:val="005F7B0A"/>
    <w:rsid w:val="00615AB8"/>
    <w:rsid w:val="00616BA8"/>
    <w:rsid w:val="00626361"/>
    <w:rsid w:val="006323CC"/>
    <w:rsid w:val="006A673D"/>
    <w:rsid w:val="006D6472"/>
    <w:rsid w:val="006D7846"/>
    <w:rsid w:val="006E25FC"/>
    <w:rsid w:val="006F326A"/>
    <w:rsid w:val="00703D9E"/>
    <w:rsid w:val="00710CB5"/>
    <w:rsid w:val="00716A9F"/>
    <w:rsid w:val="007237B0"/>
    <w:rsid w:val="007472F9"/>
    <w:rsid w:val="00765B1B"/>
    <w:rsid w:val="00797138"/>
    <w:rsid w:val="007B3662"/>
    <w:rsid w:val="007F5B97"/>
    <w:rsid w:val="008022A6"/>
    <w:rsid w:val="00824205"/>
    <w:rsid w:val="008317B1"/>
    <w:rsid w:val="00851FCB"/>
    <w:rsid w:val="00857804"/>
    <w:rsid w:val="008A7AFA"/>
    <w:rsid w:val="008B4562"/>
    <w:rsid w:val="008C560F"/>
    <w:rsid w:val="008D1D5C"/>
    <w:rsid w:val="008D3B36"/>
    <w:rsid w:val="008D59D9"/>
    <w:rsid w:val="009142AA"/>
    <w:rsid w:val="0093399D"/>
    <w:rsid w:val="0094532D"/>
    <w:rsid w:val="00946297"/>
    <w:rsid w:val="00952650"/>
    <w:rsid w:val="009600EA"/>
    <w:rsid w:val="009716FB"/>
    <w:rsid w:val="009729DF"/>
    <w:rsid w:val="0097476C"/>
    <w:rsid w:val="00996E85"/>
    <w:rsid w:val="009A08C1"/>
    <w:rsid w:val="009B668E"/>
    <w:rsid w:val="009B7508"/>
    <w:rsid w:val="00A16B6A"/>
    <w:rsid w:val="00A53A21"/>
    <w:rsid w:val="00A86817"/>
    <w:rsid w:val="00A954FD"/>
    <w:rsid w:val="00AC1A80"/>
    <w:rsid w:val="00AC3878"/>
    <w:rsid w:val="00AE1188"/>
    <w:rsid w:val="00AE64C3"/>
    <w:rsid w:val="00AF5F52"/>
    <w:rsid w:val="00B43D20"/>
    <w:rsid w:val="00B57840"/>
    <w:rsid w:val="00B64F4F"/>
    <w:rsid w:val="00B93CA1"/>
    <w:rsid w:val="00B94C1D"/>
    <w:rsid w:val="00BA687F"/>
    <w:rsid w:val="00BA6B7A"/>
    <w:rsid w:val="00BA753A"/>
    <w:rsid w:val="00BC6485"/>
    <w:rsid w:val="00BE2295"/>
    <w:rsid w:val="00C13BD2"/>
    <w:rsid w:val="00C31634"/>
    <w:rsid w:val="00C3489A"/>
    <w:rsid w:val="00C45535"/>
    <w:rsid w:val="00C61684"/>
    <w:rsid w:val="00C75E85"/>
    <w:rsid w:val="00CA46B3"/>
    <w:rsid w:val="00CC7074"/>
    <w:rsid w:val="00D10FE2"/>
    <w:rsid w:val="00D2794C"/>
    <w:rsid w:val="00D643A3"/>
    <w:rsid w:val="00D64C75"/>
    <w:rsid w:val="00D67278"/>
    <w:rsid w:val="00DD3408"/>
    <w:rsid w:val="00DE22A9"/>
    <w:rsid w:val="00DE4016"/>
    <w:rsid w:val="00E04248"/>
    <w:rsid w:val="00E118D0"/>
    <w:rsid w:val="00E30274"/>
    <w:rsid w:val="00E3058E"/>
    <w:rsid w:val="00EA4737"/>
    <w:rsid w:val="00EA77EA"/>
    <w:rsid w:val="00EB04CB"/>
    <w:rsid w:val="00EC624E"/>
    <w:rsid w:val="00EC6A0F"/>
    <w:rsid w:val="00ED44C4"/>
    <w:rsid w:val="00EF299B"/>
    <w:rsid w:val="00EF756F"/>
    <w:rsid w:val="00F04BAB"/>
    <w:rsid w:val="00F32B11"/>
    <w:rsid w:val="00F61C66"/>
    <w:rsid w:val="00F72BAF"/>
    <w:rsid w:val="00F74AB1"/>
    <w:rsid w:val="00F82A98"/>
    <w:rsid w:val="00F93F1C"/>
    <w:rsid w:val="00F94F6F"/>
    <w:rsid w:val="00FB12F7"/>
    <w:rsid w:val="00FD0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487700"/>
  <w15:chartTrackingRefBased/>
  <w15:docId w15:val="{51B3C93D-DF0B-404C-B552-6C05D619B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532D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851FCB"/>
    <w:rPr>
      <w:color w:val="0000FF"/>
      <w:u w:val="single"/>
    </w:rPr>
  </w:style>
  <w:style w:type="character" w:styleId="Strong">
    <w:name w:val="Strong"/>
    <w:uiPriority w:val="22"/>
    <w:qFormat/>
    <w:rsid w:val="00851FC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87967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8317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17B1"/>
    <w:rPr>
      <w:rFonts w:ascii="Cambria" w:eastAsia="Cambria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317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17B1"/>
    <w:rPr>
      <w:rFonts w:ascii="Cambria" w:eastAsia="Cambria" w:hAnsi="Cambria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A6B7A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customStyle="1" w:styleId="Default">
    <w:name w:val="Default"/>
    <w:rsid w:val="00EC624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-text">
    <w:name w:val="p-text"/>
    <w:basedOn w:val="Normal"/>
    <w:rsid w:val="006323C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xn-location">
    <w:name w:val="xn-location"/>
    <w:basedOn w:val="DefaultParagraphFont"/>
    <w:rsid w:val="001A4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2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a@gplinc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plinc.org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C309E-760E-489F-BA50-EC18D7630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Franco French</dc:creator>
  <cp:keywords/>
  <dc:description/>
  <cp:lastModifiedBy>Laura Franco French</cp:lastModifiedBy>
  <cp:revision>51</cp:revision>
  <cp:lastPrinted>2017-05-05T18:36:00Z</cp:lastPrinted>
  <dcterms:created xsi:type="dcterms:W3CDTF">2018-05-16T02:54:00Z</dcterms:created>
  <dcterms:modified xsi:type="dcterms:W3CDTF">2018-05-18T01:05:00Z</dcterms:modified>
</cp:coreProperties>
</file>